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"/>
        <w:tblW w:w="0" w:type="auto"/>
        <w:tblLook w:val="00A0"/>
      </w:tblPr>
      <w:tblGrid>
        <w:gridCol w:w="4409"/>
        <w:gridCol w:w="5162"/>
      </w:tblGrid>
      <w:tr w:rsidR="00E3096C" w:rsidRPr="00795610" w:rsidTr="002B56D6">
        <w:tc>
          <w:tcPr>
            <w:tcW w:w="4409" w:type="dxa"/>
          </w:tcPr>
          <w:p w:rsidR="00E3096C" w:rsidRDefault="00E3096C" w:rsidP="002B56D6">
            <w:pPr>
              <w:pStyle w:val="a3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общем собрании МБДОУ Ютановского детского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» Волоконовского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096C" w:rsidRPr="00795610" w:rsidRDefault="00E3096C" w:rsidP="00E30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09.12.2014г.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:rsidR="00E3096C" w:rsidRDefault="00E3096C" w:rsidP="002B56D6">
            <w:pPr>
              <w:pStyle w:val="a3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приказом МБДОУ Ютановского детского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Волоконовск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Белгородской области </w:t>
            </w:r>
          </w:p>
          <w:p w:rsidR="00E3096C" w:rsidRPr="00795610" w:rsidRDefault="00E3096C" w:rsidP="002B56D6">
            <w:pPr>
              <w:pStyle w:val="a3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10.12.2014г.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E3096C" w:rsidRPr="00795610" w:rsidRDefault="00E3096C" w:rsidP="002B56D6">
            <w:pPr>
              <w:pStyle w:val="a3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Н.М.Коденко </w:t>
            </w:r>
          </w:p>
        </w:tc>
      </w:tr>
    </w:tbl>
    <w:p w:rsidR="00E3096C" w:rsidRDefault="00E3096C" w:rsidP="00E30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34FD3" w:rsidRPr="00134FD3" w:rsidRDefault="00134FD3" w:rsidP="00134FD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34FD3" w:rsidRPr="00134FD3" w:rsidRDefault="00134FD3" w:rsidP="00134FD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 контрольной деятельности</w:t>
      </w:r>
    </w:p>
    <w:p w:rsidR="00134FD3" w:rsidRPr="00134FD3" w:rsidRDefault="00134FD3" w:rsidP="00134FD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34FD3" w:rsidRPr="00094FF0" w:rsidRDefault="00134FD3" w:rsidP="00134FD3">
      <w:pPr>
        <w:tabs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FF0">
        <w:rPr>
          <w:rFonts w:ascii="Times New Roman" w:hAnsi="Times New Roman" w:cs="Times New Roman"/>
          <w:sz w:val="24"/>
          <w:szCs w:val="24"/>
        </w:rPr>
        <w:t>1.1.Настоящее положение разработано для муниципального бюджетного дошкольного образовательного учреждения Ютановского детского сада «Ромашка» Волоконовского района Белгородской области (далее – Учреждение) в соответствии с за</w:t>
      </w:r>
      <w:r w:rsidRPr="00094FF0">
        <w:rPr>
          <w:rFonts w:ascii="Times New Roman" w:hAnsi="Times New Roman" w:cs="Times New Roman"/>
          <w:sz w:val="24"/>
          <w:szCs w:val="24"/>
        </w:rPr>
        <w:softHyphen/>
        <w:t>коном  "Об образовании в Российской Федерации" от 29 декабря 2012 года № 273-ФЗ.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pacing w:val="-10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Настоящее положение регламентирует содержание и порядок проведения 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контроля в Учреждении.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1.2. Контроль — главный источник инфор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  <w:t>мации для диагностики состояния образовательного и воспита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тельного процессов, основных результатов деятельности Учреж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дения. </w:t>
      </w:r>
      <w:proofErr w:type="gramStart"/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Под контролем понимается проведение адми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нистрацией Учреждения и (или) специально созданной комисси</w:t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ей наблюдений, обследований, осуществляемых в порядке руко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 xml:space="preserve">водства и контроля в пределах своей компетенции за соблюдением 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работниками Учреждения законодательных и других нормативно-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право</w:t>
      </w:r>
      <w:r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вых актов РФ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, органов местного 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самоуправления, Учредителя, Учреждения в области общего и до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школьного образования.</w:t>
      </w:r>
      <w:proofErr w:type="gramEnd"/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 xml:space="preserve">1.3. Контроль— </w:t>
      </w:r>
      <w:proofErr w:type="gramStart"/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эт</w:t>
      </w:r>
      <w:proofErr w:type="gramEnd"/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о мотивированный стиму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лирующий процесс, который призван снять затруднения участ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ников образовательного процесса и повысить его эффективность.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pacing w:val="-13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1.4. Должностные лица, занимающиеся контрольной деятельно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4"/>
          <w:w w:val="103"/>
          <w:sz w:val="24"/>
          <w:szCs w:val="24"/>
        </w:rPr>
        <w:t>стью, руководствуются Конституцией РФ, законодательством в об</w:t>
      </w:r>
      <w:r w:rsidRPr="005D7C1A">
        <w:rPr>
          <w:rFonts w:ascii="Times New Roman" w:hAnsi="Times New Roman"/>
          <w:color w:val="000000"/>
          <w:spacing w:val="-14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ласти образования, указами Президента РФ, постановлениями и 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распоряжениями Правительства России, нормативными правовы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ми актами, изданными Минобразования России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, органами местного са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 xml:space="preserve">моуправления, Учредителем, Уставом Учреждения, локальными </w:t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актами Учреждения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, приказами о прове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 xml:space="preserve">дении инспекционных проверок, 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тарифно-квалификационными </w:t>
      </w: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t>характеристиками.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pacing w:val="-13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1.5. Целями контрольной деятельности являются: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совершенствование деятельности Учреждения;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 xml:space="preserve">— повышение профессионального мастерства и квалификации 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педагогических работников Учреждения;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— улучшение качества образования.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1.6. Изменения и дополнения в настоящее Положение вносят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ся руководителем Учреждения.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 xml:space="preserve">1.7. Срок данного Положения не ограничен. Данное Положение 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действует до принятия нового.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2. Основные задачи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2.1. Основными задачами контроля являются: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t>— контроль исполнения законодательства РФ, реализации прин</w:t>
      </w: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sz w:val="24"/>
          <w:szCs w:val="24"/>
        </w:rPr>
        <w:t>ципов государственной политики в области дошкольного образования;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выявление случаев нарушений и неисполнения законода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тельных и иных нормативно-правовых актов, регламентирующих </w:t>
      </w:r>
      <w:r w:rsidRPr="005D7C1A">
        <w:rPr>
          <w:rFonts w:ascii="Times New Roman" w:hAnsi="Times New Roman"/>
          <w:color w:val="000000"/>
          <w:sz w:val="24"/>
          <w:szCs w:val="24"/>
        </w:rPr>
        <w:t>деятельность Учреждения, принятие мер по их пресечению;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 xml:space="preserve">— анализ причин, лежащих в основе нарушений, принятие мер 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по их предупреждению;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4"/>
          <w:sz w:val="24"/>
          <w:szCs w:val="24"/>
        </w:rPr>
        <w:t>— защита прав и свобод участников образовательного процесса;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анализ и экспертная оценка эффективности результатов де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  <w:t>ятельности педагогических работников;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— изучение результатов педагогической деятельности, выяв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ление положительных и отрицательных тенденций в организации </w:t>
      </w:r>
      <w:r w:rsidRPr="005D7C1A">
        <w:rPr>
          <w:rFonts w:ascii="Times New Roman" w:hAnsi="Times New Roman"/>
          <w:color w:val="000000"/>
          <w:sz w:val="24"/>
          <w:szCs w:val="24"/>
        </w:rPr>
        <w:t>образовательного процесса и разработка на этой основе предло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жений по изучению, обобщению и распространению педагоги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ческого опыта и устранению негативных тенденций;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— совершенствование качества воспитания и образования вос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питанников с одновременным повышением ответственности дол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жностных лиц за конечный результат;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контроль реализации образовательных программ, соблюде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ния Устава и иных локальных актов Учреждения;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— анализ результатов исполнения приказов по Учреждению;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5"/>
          <w:sz w:val="24"/>
          <w:szCs w:val="24"/>
        </w:rPr>
        <w:t>— анализ и прогнозирование тенденций развития образователь</w:t>
      </w:r>
      <w:r w:rsidRPr="005D7C1A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ного процесса в Учреждении;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оказание методической помощи педагогическим работни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кам в процессе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3. Функции контроля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3.1.Заведующий, медицинская сестра, педагогические и иные работники, назначенные приказом заведующего Учреждением, приказом Учредителя для конт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роля, руководствуются системным подходом, который предполагает: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постоянство контроля, его осуществление по заранее разра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ботанным алгоритмам, структурным схемам;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охват всех направлений педагогической деятельности;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широкое привлечение членов педагогического коллектива;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серьезную теоретическую и методическую подготовку;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установление взаимосвязей и взаимодействия всех компо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нентов педагогического процесса;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комплексное использование форм и методов контрольной де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ятельности в зависимости от целевой установки, содержания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гогического процесса, квалификации педагогических работников, характера взаимоотношений в педагогическом коллективе;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соблюдение последовательности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 Контроль может осуществляться в виде пла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новых или оперативных проверок, мониторинга и проведения ад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министративных работ.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3.2.1. Контроль в виде плановых проверок про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ходит в соответствии с утвержденным планом-графиком, кото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рый обеспечивает периодичность и исключает нерациональное дуб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лирование в организации проверок и доводится до членов педаго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гического коллектива в начале учебного года.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3.2.2. Контроль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вательного процесса.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3.2.3. Контроль в виде мониторинга предус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матривает сбор, системный учет, обработку и анализ информа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3.2.4. Контроль в виде административной 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боты осуществляется заведующим Учреждением для проверки ка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чества воспитания и образования детей с одновременным повы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шением ответственности должностных лиц за конечный резуль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тат.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3.3. Контроль в МБДОУ имеет несколько видов: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предварительный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— предварительное знакомство;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— непосредственное наблюдение за педагогическим, процессом;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—итоговый — изучение результатов работы МБДОУ, педагоги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ческих работников за полугодие, учебный год.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3.4. По совокупности вопросов, подлежащих проверке, инс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пектирование проводится в виде тематических (одно направление деятельности) или комплексных проверок (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два и более направле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).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3.4.1. Тематический контроль проводится по отдельным про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блемам деятельности Учреждения.</w:t>
      </w:r>
      <w:r w:rsidRPr="005D7C1A">
        <w:rPr>
          <w:rFonts w:ascii="Times New Roman" w:hAnsi="Times New Roman"/>
          <w:sz w:val="24"/>
          <w:szCs w:val="24"/>
        </w:rPr>
        <w:t xml:space="preserve"> </w:t>
      </w:r>
      <w:r w:rsidRPr="005D7C1A">
        <w:rPr>
          <w:rFonts w:ascii="Times New Roman" w:hAnsi="Times New Roman"/>
          <w:color w:val="000000"/>
          <w:sz w:val="24"/>
          <w:szCs w:val="24"/>
        </w:rPr>
        <w:t>Тематический контроль направлен не только на изучение фак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тического состояния дел по конкретному вопросу, но и на вне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дрение новых образовательных технологий, форм и методов рабо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ты, опыта мастеров педагогического труда.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Темы контроля определяются в соответствии с годовым пла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ном работы Учреждения на основании проблемно-ориентирован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ного анализа работы Учреждения по итогам предыдущего учебно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 года.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В ходе тематического контроля: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проводятся тематические исследования (анкетирование, те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стирование);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анализируются практическая деятельность педагогических 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ботников, посещение занятий, другие мероприятия с детьми, 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дителями, режимные моменты, документация.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3.4.2. Одной из форм тематического контроля является персо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нальный контроль. В ходе персонального контроля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 изучает: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уровень овладения педагогом новыми образовательными тех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нологиями, наиболее эффективными формами, методами и при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емами обучения;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результаты работы педагога и пути их достижения;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способы повышения профессиональной квалификации 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дагога.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3.4.3. Одной из форм комплексного контроля является фрон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контроля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4.1. Контроль в учреждении осуществляют за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ведующий,  медицинская сестра, педагогические и иные работники, назначенные заведующим.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4.2. Система контроля, контрольная деятельность является со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ставной частью годового плана работы Учреждения.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4.3. Заведующий издает приказ о сроках и теме предстоящего контроля, устанавливает срок предо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ставления итоговых материалов, назначает ответственного, дово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дит до сведения проверяемых и проверяющих план-задание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стоящего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4.4. План-задание предстоящего контроля заведующим. План-задание определяет вопросы конкрет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ной проверки и должен обеспечить достоверность и сравнимость результатов контроля для подготовки итогового документа.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4.5. Периодичность и виды контрольной деятельности опреде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ляются необходимостью получения объективной информации о реальном состоянии дел и результатах педагогической деятельно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сти.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Итоговый контроль проводится 2 раза в год (сентябрь, май), итоговый на конец учебного года -  май).</w:t>
      </w:r>
      <w:proofErr w:type="gramEnd"/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Тематический контроль проводится 2 раза в год.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Предупредительный контроль осуществляется и планируется согласно </w:t>
      </w:r>
      <w:proofErr w:type="spellStart"/>
      <w:r w:rsidRPr="005D7C1A">
        <w:rPr>
          <w:rFonts w:ascii="Times New Roman" w:hAnsi="Times New Roman"/>
          <w:color w:val="000000"/>
          <w:sz w:val="24"/>
          <w:szCs w:val="24"/>
        </w:rPr>
        <w:t>внутрисадовского</w:t>
      </w:r>
      <w:proofErr w:type="spellEnd"/>
      <w:r w:rsidRPr="005D7C1A">
        <w:rPr>
          <w:rFonts w:ascii="Times New Roman" w:hAnsi="Times New Roman"/>
          <w:color w:val="000000"/>
          <w:sz w:val="24"/>
          <w:szCs w:val="24"/>
        </w:rPr>
        <w:t xml:space="preserve"> контроля ежемесячно.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Оперативный контроль и его виды (предупредительный, персональный, выборочный), направленный на выявление состояния работы педагогического коллектива и отдельных воспитателей на определенном этапе  применяется по отношению к начинающим (или вновь поступившим педагогам</w:t>
      </w:r>
      <w:r w:rsidR="001100D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содержание предупредительного контроля входят: </w:t>
      </w: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выявление готовности педагогов к рабочему дню, анализ календарных планов,  и т.д. предупредительный контроль проводится в форме наблюдений  за педагогическим процессом, беседы с воспитателем, анализе педагогической документации. Кратность предупредительного контроля определяется по анализу состояния воспитательно-образовательного процесса и планируется ежемесячно, не более 2-3 раз у одного педагога.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Нормирование и тематика проверок находятся в исключи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тельной компетенции заведующего Учреждением.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4.6. Основания для контрольной деятельности: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заявление педагогического работника на аттестацию;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план-график контроля;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задание руководства Учредителя — проверка состояния дел для подготовки управленческих решений;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обращение физических и юридических лиц по поводу нару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шений в области образования — оперативный контроль.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4.7. Продолжительность тематических или комплексных (фрон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тальных) проверок не должна превышать 5—20 дней, с посеще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нием не более 5 занятий, исследованием режимных моментов и других мероприятий.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4.8. План-график контроля в Учреждении разрабатывается с уче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том плана-графика контроля Учредителя и доводится до сведения работников в начале нового учебного года.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4.9.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Проверяющие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имеют право запрашивать необходимую ин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формацию, изучать документацию, относящуюся к предмету кон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4.10. При обнаружении в ходе контрольной деятельности нару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шений законодательства РФ в области образования о них сообща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ется заведующему Учреждением.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4.11. При проведении планового контроля не требуется допол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нительного предупреждения, если в месячном плане указаны сроки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4.12. При проведении оперативных (экстренных) проверок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гогические и другие работники могут не предупреждаться заранее.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Экстренным случаем считается письменная жалоба родителей (за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конных представителей) на нарушение прав воспитанника, законо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дательства об образовании, а также случаи грубого нарушения зако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нодательства РФ, трудовой дисциплины работниками Учреждения.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4.13. Результаты контроля оформляются в виде: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аналитической справки;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справки о результатах контроля;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доклада о состоянии дел по проверяемому вопросу и др. Итоговый материал должен содержать констатацию фактов, вы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воды и при необходимости предложения.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4.14.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4.15. Проверяющие и проверяемые после ознакомления с ре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зультатами контроля  должны поставить подписи под итоговыми документами. При этом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проверяемые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проверяемого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, запись об этом делает председатель комис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сии, осуществляющий проверку, или заведующий Учреждением.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4.16. По итогам контроля, в зависимости от его формы, целей, задач, а также с учетом реального положения дел: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проводятся заседания педагогического совета, рабочие совещания с педагогическим составом;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сделанные замечания и предложения фиксируются в доку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ментации согласно номенклатуре дел Учреждения;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результаты контроля могут учитываться при аттестации 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дагогических работников, но не являются основанием для заклю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чения аттестационной комиссии.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4.17. Заведующий Учреждением по результатам контроля при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нимает следующие решения: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 издании соответствующего приказа;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 обсуждении итоговых материалов контроля коллегиаль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ным органом;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повторном контроле с привлечением определенных спе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циалистов (экспертов);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привлечении к дисциплинарной ответственности должно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стных лиц, педагогических и других работников;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поощрении работников и др.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4.18. О результатах проверки сведений, изложенных в обраще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новленные сроки.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5. Права участников контроля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5.1. При осуществлении контроля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имеет право: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знакомиться с документацией в соответствии с функцио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нальными обязанностями педагогического работника, аналити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ческими материалами педагога;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изучать практическую деятельность педагогических работ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проводить экспертизу педагогической деятельности;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проводить мониторинг образовательного процесса с после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дующим анализом полученной информации;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организовывать социологические, психологические,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гогические исследования;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делать выводы и принимать управленческие решения.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5.2. Проверяемый педагогический работник имеет право: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знать сроки контроля и критерии оценки его деятельности;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знать цель, содержание, виды, формы и методы контроля;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своевременно знакомиться с выводами и рекомендациями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проверяющих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обратиться в конфликтную комиссию профсоюзного коми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тета Учреждения или вышестоящие органы управления образова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нием при несогласии с результатами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с другими органами самоуправления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6.1. Результаты контроля могут быть представле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ны на рассмотрение и обсуждение в органы самоуправления Учреж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дения: Педагогический совет, Общее собрание, Родительский комитет.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6.2. Органы самоуправления Учреждения могут выйти с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ложением к заведующему о проведении контроля по возникшим вопросам.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7.1. Члены комиссии, занимающейся контролем в Учреждении, несут ответственность за достоверность изла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гаемых фактов, представляемых в справках по итогам контроля.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8. Делопроизводство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8.1. Справка по результатам контроля должна содержать в себе следующие разделы: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вид контроля;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форма контроля;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тема проверки;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цель проверки;    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сроки проверки;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состав комиссии;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результаты проверки (перечень </w:t>
      </w:r>
      <w:r w:rsidRPr="005D7C1A">
        <w:rPr>
          <w:rFonts w:ascii="Times New Roman" w:hAnsi="Times New Roman"/>
          <w:bCs/>
          <w:color w:val="000000"/>
          <w:sz w:val="24"/>
          <w:szCs w:val="24"/>
        </w:rPr>
        <w:t xml:space="preserve">проверенных </w:t>
      </w:r>
      <w:r w:rsidRPr="005D7C1A">
        <w:rPr>
          <w:rFonts w:ascii="Times New Roman" w:hAnsi="Times New Roman"/>
          <w:color w:val="000000"/>
          <w:sz w:val="24"/>
          <w:szCs w:val="24"/>
        </w:rPr>
        <w:t>мероприятий, документации и пр.);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положительный опыт;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недостатки;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выводы;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предложения и рекомендации;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подписи членов комиссии;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подписи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проверяемых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 xml:space="preserve">8.2. По результатам контроля </w:t>
      </w:r>
      <w:r w:rsidRPr="005D7C1A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Учреждением издает </w:t>
      </w:r>
      <w:r w:rsidRPr="005D7C1A">
        <w:rPr>
          <w:rFonts w:ascii="Times New Roman" w:hAnsi="Times New Roman"/>
          <w:color w:val="000000"/>
          <w:sz w:val="24"/>
          <w:szCs w:val="24"/>
        </w:rPr>
        <w:t>приказ, в котором указываются: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вид контроля;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форма контроля;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тема проверки;    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цель проверки;    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сроки проверки;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состав комиссии;   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результаты проверки;     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решение по результатам проверки;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назначаются ответственные лица по исполнению решения;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указываются сроки устранения недостатков; 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указываются сроки проведения повторного контроля;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поощрение и наказание работников по результатам контро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ля.</w:t>
      </w:r>
    </w:p>
    <w:p w:rsidR="00134FD3" w:rsidRPr="005D7C1A" w:rsidRDefault="00134FD3" w:rsidP="00134F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По результатам оперативного контроля проводится собесе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дование с проверяемым, при необходимости — готовится сооб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щение о состоянии дел на педагогическом совете,  Общем собрании.</w:t>
      </w:r>
      <w:proofErr w:type="gramEnd"/>
    </w:p>
    <w:p w:rsidR="00134FD3" w:rsidRPr="007238C4" w:rsidRDefault="00134FD3" w:rsidP="00134FD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FD3" w:rsidRDefault="00134FD3" w:rsidP="00134FD3">
      <w:pPr>
        <w:shd w:val="clear" w:color="auto" w:fill="FFFFFF"/>
        <w:tabs>
          <w:tab w:val="left" w:pos="682"/>
        </w:tabs>
        <w:jc w:val="both"/>
        <w:rPr>
          <w:color w:val="000000"/>
          <w:spacing w:val="4"/>
          <w:sz w:val="24"/>
          <w:szCs w:val="24"/>
        </w:rPr>
      </w:pPr>
    </w:p>
    <w:p w:rsidR="00134FD3" w:rsidRDefault="00134FD3" w:rsidP="00134FD3">
      <w:pPr>
        <w:shd w:val="clear" w:color="auto" w:fill="FFFFFF"/>
        <w:tabs>
          <w:tab w:val="left" w:pos="682"/>
        </w:tabs>
        <w:jc w:val="both"/>
        <w:rPr>
          <w:color w:val="000000"/>
          <w:spacing w:val="4"/>
          <w:sz w:val="24"/>
          <w:szCs w:val="24"/>
        </w:rPr>
      </w:pPr>
    </w:p>
    <w:p w:rsidR="00D434A4" w:rsidRDefault="00D434A4" w:rsidP="00E30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34A4" w:rsidRDefault="00D434A4" w:rsidP="00E30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34A4" w:rsidRDefault="00D434A4" w:rsidP="00E30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34A4" w:rsidRDefault="00D434A4" w:rsidP="00E30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E6FF7" w:rsidRDefault="00CE6FF7"/>
    <w:sectPr w:rsidR="00CE6FF7" w:rsidSect="0096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9C19D8"/>
    <w:lvl w:ilvl="0">
      <w:numFmt w:val="bullet"/>
      <w:lvlText w:val="*"/>
      <w:lvlJc w:val="left"/>
    </w:lvl>
  </w:abstractNum>
  <w:abstractNum w:abstractNumId="1">
    <w:nsid w:val="06A640DF"/>
    <w:multiLevelType w:val="singleLevel"/>
    <w:tmpl w:val="F000FAAC"/>
    <w:lvl w:ilvl="0">
      <w:start w:val="3"/>
      <w:numFmt w:val="decimal"/>
      <w:lvlText w:val="8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10FD67AA"/>
    <w:multiLevelType w:val="singleLevel"/>
    <w:tmpl w:val="6C2C4BB2"/>
    <w:lvl w:ilvl="0">
      <w:start w:val="14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3">
    <w:nsid w:val="185078E9"/>
    <w:multiLevelType w:val="singleLevel"/>
    <w:tmpl w:val="9950116C"/>
    <w:lvl w:ilvl="0">
      <w:start w:val="1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F64771E"/>
    <w:multiLevelType w:val="singleLevel"/>
    <w:tmpl w:val="07CEE15A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26484702"/>
    <w:multiLevelType w:val="singleLevel"/>
    <w:tmpl w:val="A79A594C"/>
    <w:lvl w:ilvl="0">
      <w:start w:val="11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6">
    <w:nsid w:val="38D86609"/>
    <w:multiLevelType w:val="singleLevel"/>
    <w:tmpl w:val="6FCA1D20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8E43D74"/>
    <w:multiLevelType w:val="singleLevel"/>
    <w:tmpl w:val="9AD2DA2A"/>
    <w:lvl w:ilvl="0">
      <w:start w:val="3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3C0D00B3"/>
    <w:multiLevelType w:val="singleLevel"/>
    <w:tmpl w:val="0E761C90"/>
    <w:lvl w:ilvl="0">
      <w:start w:val="1"/>
      <w:numFmt w:val="decimal"/>
      <w:lvlText w:val="8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4C982141"/>
    <w:multiLevelType w:val="singleLevel"/>
    <w:tmpl w:val="DD98D3B4"/>
    <w:lvl w:ilvl="0">
      <w:start w:val="5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4DD476CE"/>
    <w:multiLevelType w:val="singleLevel"/>
    <w:tmpl w:val="0BEA78F2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56152DD4"/>
    <w:multiLevelType w:val="multilevel"/>
    <w:tmpl w:val="D132F490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3"/>
        </w:tabs>
        <w:ind w:left="973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8"/>
        </w:tabs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6"/>
        </w:tabs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4"/>
        </w:tabs>
        <w:ind w:left="4184" w:hanging="1800"/>
      </w:pPr>
      <w:rPr>
        <w:rFonts w:hint="default"/>
      </w:rPr>
    </w:lvl>
  </w:abstractNum>
  <w:abstractNum w:abstractNumId="12">
    <w:nsid w:val="58435A78"/>
    <w:multiLevelType w:val="singleLevel"/>
    <w:tmpl w:val="069E1FC0"/>
    <w:lvl w:ilvl="0">
      <w:start w:val="3"/>
      <w:numFmt w:val="decimal"/>
      <w:lvlText w:val="3.2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13">
    <w:nsid w:val="5DBC3BF0"/>
    <w:multiLevelType w:val="singleLevel"/>
    <w:tmpl w:val="5A7CDD22"/>
    <w:lvl w:ilvl="0">
      <w:start w:val="6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989770E"/>
    <w:multiLevelType w:val="singleLevel"/>
    <w:tmpl w:val="5728287A"/>
    <w:lvl w:ilvl="0">
      <w:start w:val="7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5">
    <w:nsid w:val="6CFF5259"/>
    <w:multiLevelType w:val="singleLevel"/>
    <w:tmpl w:val="AF6686B8"/>
    <w:lvl w:ilvl="0">
      <w:start w:val="1"/>
      <w:numFmt w:val="decimal"/>
      <w:lvlText w:val="3.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6FF3065C"/>
    <w:multiLevelType w:val="singleLevel"/>
    <w:tmpl w:val="40905FCC"/>
    <w:lvl w:ilvl="0">
      <w:start w:val="5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>
    <w:nsid w:val="7B95462D"/>
    <w:multiLevelType w:val="hybridMultilevel"/>
    <w:tmpl w:val="0FE08276"/>
    <w:lvl w:ilvl="0" w:tplc="51C8F3E4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 w:tplc="11EC0F7E">
      <w:numFmt w:val="none"/>
      <w:lvlText w:val=""/>
      <w:lvlJc w:val="left"/>
      <w:pPr>
        <w:tabs>
          <w:tab w:val="num" w:pos="360"/>
        </w:tabs>
      </w:pPr>
    </w:lvl>
    <w:lvl w:ilvl="2" w:tplc="BBF683F0">
      <w:numFmt w:val="none"/>
      <w:lvlText w:val=""/>
      <w:lvlJc w:val="left"/>
      <w:pPr>
        <w:tabs>
          <w:tab w:val="num" w:pos="360"/>
        </w:tabs>
      </w:pPr>
    </w:lvl>
    <w:lvl w:ilvl="3" w:tplc="2F72724C">
      <w:numFmt w:val="none"/>
      <w:lvlText w:val=""/>
      <w:lvlJc w:val="left"/>
      <w:pPr>
        <w:tabs>
          <w:tab w:val="num" w:pos="360"/>
        </w:tabs>
      </w:pPr>
    </w:lvl>
    <w:lvl w:ilvl="4" w:tplc="66C06334">
      <w:numFmt w:val="none"/>
      <w:lvlText w:val=""/>
      <w:lvlJc w:val="left"/>
      <w:pPr>
        <w:tabs>
          <w:tab w:val="num" w:pos="360"/>
        </w:tabs>
      </w:pPr>
    </w:lvl>
    <w:lvl w:ilvl="5" w:tplc="343A0880">
      <w:numFmt w:val="none"/>
      <w:lvlText w:val=""/>
      <w:lvlJc w:val="left"/>
      <w:pPr>
        <w:tabs>
          <w:tab w:val="num" w:pos="360"/>
        </w:tabs>
      </w:pPr>
    </w:lvl>
    <w:lvl w:ilvl="6" w:tplc="5ABE993C">
      <w:numFmt w:val="none"/>
      <w:lvlText w:val=""/>
      <w:lvlJc w:val="left"/>
      <w:pPr>
        <w:tabs>
          <w:tab w:val="num" w:pos="360"/>
        </w:tabs>
      </w:pPr>
    </w:lvl>
    <w:lvl w:ilvl="7" w:tplc="36269D72">
      <w:numFmt w:val="none"/>
      <w:lvlText w:val=""/>
      <w:lvlJc w:val="left"/>
      <w:pPr>
        <w:tabs>
          <w:tab w:val="num" w:pos="360"/>
        </w:tabs>
      </w:pPr>
    </w:lvl>
    <w:lvl w:ilvl="8" w:tplc="8598A1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5"/>
  </w:num>
  <w:num w:numId="17">
    <w:abstractNumId w:val="12"/>
  </w:num>
  <w:num w:numId="18">
    <w:abstractNumId w:val="3"/>
  </w:num>
  <w:num w:numId="19">
    <w:abstractNumId w:val="14"/>
  </w:num>
  <w:num w:numId="20">
    <w:abstractNumId w:val="5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96C"/>
    <w:rsid w:val="001100D7"/>
    <w:rsid w:val="00134FD3"/>
    <w:rsid w:val="00695C3F"/>
    <w:rsid w:val="008836F4"/>
    <w:rsid w:val="00963627"/>
    <w:rsid w:val="00CE6FF7"/>
    <w:rsid w:val="00D434A4"/>
    <w:rsid w:val="00E3096C"/>
    <w:rsid w:val="00F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6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5</cp:revision>
  <cp:lastPrinted>2015-11-07T20:51:00Z</cp:lastPrinted>
  <dcterms:created xsi:type="dcterms:W3CDTF">2015-11-07T18:09:00Z</dcterms:created>
  <dcterms:modified xsi:type="dcterms:W3CDTF">2015-11-07T20:51:00Z</dcterms:modified>
</cp:coreProperties>
</file>